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7F1A4C">
        <w:rPr>
          <w:rFonts w:asciiTheme="minorHAnsi" w:hAnsiTheme="minorHAnsi" w:cstheme="minorHAnsi"/>
          <w:b/>
          <w:color w:val="000000"/>
          <w:sz w:val="36"/>
          <w:szCs w:val="36"/>
        </w:rPr>
        <w:t>Standardní činnosti školního speciálního pedagoga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F1A4C">
        <w:rPr>
          <w:rFonts w:ascii="Verdana" w:hAnsi="Verdana"/>
          <w:color w:val="23292F"/>
          <w:sz w:val="20"/>
          <w:szCs w:val="20"/>
          <w:shd w:val="clear" w:color="auto" w:fill="FFFFFF"/>
        </w:rPr>
        <w:t xml:space="preserve">dle vyhlášky </w:t>
      </w:r>
      <w:r w:rsidRPr="007F1A4C">
        <w:rPr>
          <w:rFonts w:ascii="Verdana" w:hAnsi="Verdana"/>
          <w:color w:val="23292F"/>
          <w:sz w:val="20"/>
          <w:szCs w:val="20"/>
          <w:shd w:val="clear" w:color="auto" w:fill="FFFFFF"/>
        </w:rPr>
        <w:t>č. 72/2005 o poskytování poradenských služeb ve školách a školských poradenských zařízeních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7F1A4C" w:rsidRPr="007F1A4C" w:rsidRDefault="007F1A4C" w:rsidP="007F1A4C">
      <w:pPr>
        <w:pStyle w:val="l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7F1A4C">
        <w:rPr>
          <w:rFonts w:asciiTheme="minorHAnsi" w:hAnsiTheme="minorHAnsi" w:cstheme="minorHAnsi"/>
          <w:b/>
          <w:color w:val="000000"/>
        </w:rPr>
        <w:t>Diagnostické</w:t>
      </w:r>
      <w:r w:rsidRPr="007F1A4C">
        <w:rPr>
          <w:rFonts w:asciiTheme="minorHAnsi" w:hAnsiTheme="minorHAnsi" w:cstheme="minorHAnsi"/>
          <w:b/>
          <w:color w:val="000000"/>
        </w:rPr>
        <w:t xml:space="preserve"> a depistáž</w:t>
      </w:r>
      <w:r w:rsidRPr="007F1A4C">
        <w:rPr>
          <w:rFonts w:asciiTheme="minorHAnsi" w:hAnsiTheme="minorHAnsi" w:cstheme="minorHAnsi"/>
          <w:b/>
          <w:color w:val="000000"/>
        </w:rPr>
        <w:t>ní činnosti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Spolupráce při zápisu do 1. ročníku základního vzdělávání dle potřeb a možností školy a školního poradenského pracoviště.</w:t>
      </w: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Vyhledávání žáků s rizikem vzniku speciálních vzdělávacích potřeb a zařazení do vhodného preventivního, zejména stimulačního, nebo intervenčního programu.</w:t>
      </w: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Vyhledávání žáků se speciálními vzdělávacími potřebami a jejich zařazení do speciálně pedagogické péče.</w:t>
      </w: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Vytyčení hlavních problémů žáka, stanovení plánu pedagogické podpory v rámci školy a mimo ni a stanovené druhu, rozsahu, frekvence, a trvání intervenčních činností.</w:t>
      </w: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Diagnostika speciálních vzdělávacích potřeb žáka, zejména shromažďování údajů o žákovi, včetně anamnézy rodinné a osobní, dále speciálně pedagogická diagnostika, zejména při vzdělávacích problémech žáků, pro navazující intervence ve školním prostředí, speciálně pedagogická diagnostika předpokladů pro čtení, psaní, počítání, předpokladů rozvoje gramotnosti, analýza získaných údajů a jejich vyhodnocení.</w:t>
      </w:r>
    </w:p>
    <w:p w:rsidR="007F1A4C" w:rsidRPr="007F1A4C" w:rsidRDefault="007F1A4C" w:rsidP="007F1A4C">
      <w:pPr>
        <w:pStyle w:val="l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 xml:space="preserve">Speciálně pedagogická a </w:t>
      </w:r>
      <w:proofErr w:type="spellStart"/>
      <w:r w:rsidRPr="007F1A4C">
        <w:rPr>
          <w:rFonts w:asciiTheme="minorHAnsi" w:hAnsiTheme="minorHAnsi" w:cstheme="minorHAnsi"/>
          <w:color w:val="000000"/>
        </w:rPr>
        <w:t>etopedická</w:t>
      </w:r>
      <w:proofErr w:type="spellEnd"/>
      <w:r w:rsidRPr="007F1A4C">
        <w:rPr>
          <w:rFonts w:asciiTheme="minorHAnsi" w:hAnsiTheme="minorHAnsi" w:cstheme="minorHAnsi"/>
          <w:color w:val="000000"/>
        </w:rPr>
        <w:t xml:space="preserve"> diagnostika při výchovných problémech, stanovení intervenčního přístupu v rámci školy i mimo ni, dle potřeb, možností a profilace školy.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7F1A4C">
        <w:rPr>
          <w:rFonts w:asciiTheme="minorHAnsi" w:hAnsiTheme="minorHAnsi" w:cstheme="minorHAnsi"/>
          <w:b/>
          <w:color w:val="000000"/>
        </w:rPr>
        <w:t>Konzultační, poradenské a intervenční práce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Intervenční podpora při realizaci plánu pedagogické podpory.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Dlouhodobá i krátkodobá individuální speciálně pedagogická péče za účelem naplňování podpůrných opatření pro žáky, speciálně pedagogické vzdělávací činnosti, reedukační, kompenzační a stimulační činnosti; se žákem s rizikem vzniku speciálních vzdělávacích potřeb.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Dlouhodobá i krátkodobá speciálně pedagogická péče o skupiny žáků se speciálními vzdělávacími potřebami, speciálně pedagogické vzdělávací činnosti, reedukační, kompenzační a stimulační činnosti; se skupinami žáků s rizikem vzniku speciálních vzdělávacích potřeb.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Participace na vytvoření individuálního vzdělávacího plánu u žáků se speciálními vzdělávacími potřebami nebo plánu pedagogické podpory u žáků s rizikem vzniku speciálních vzdělávacích potřeb ve spolupráci s třídním učitelem, učitelem odborného předmětu, s vedením školy, se zákonnými zástupci žáka, se žákem a s ostatními partnery podpůrného týmu uvnitř i vně školy.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Průběžné vyhodnocování účinnosti poskytovaných podpůrných opatření pro žáky se speciálními vzdělávacími potřebami a rizikem vzniku speciálních vzdělávacích potřeb u žáků, dle potřeby navržení a realizace úprav.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Preventivní intervenční programy v oblasti školního neúspěchu/výchovných problémů s uplatněním speciálně pedagogických/</w:t>
      </w:r>
      <w:proofErr w:type="spellStart"/>
      <w:r w:rsidRPr="007F1A4C">
        <w:rPr>
          <w:rFonts w:asciiTheme="minorHAnsi" w:hAnsiTheme="minorHAnsi" w:cstheme="minorHAnsi"/>
          <w:color w:val="000000"/>
        </w:rPr>
        <w:t>etopedických</w:t>
      </w:r>
      <w:proofErr w:type="spellEnd"/>
      <w:r w:rsidRPr="007F1A4C">
        <w:rPr>
          <w:rFonts w:asciiTheme="minorHAnsi" w:hAnsiTheme="minorHAnsi" w:cstheme="minorHAnsi"/>
          <w:color w:val="000000"/>
        </w:rPr>
        <w:t xml:space="preserve"> přístupů.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Participace na kariérovém poradenství - volba vzdělávací dráhy žáka, individuální provázení žáka.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lastRenderedPageBreak/>
        <w:t>Úpravy školního prostředí, zajištění speciálních pomůcek a didaktických materiálů.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Individuální konzultace pro rodiče, zabezpečení průběžné komunikace a kontaktů s rodiči žáka/zákonnými zástupci.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Individuální konzultace pro pedagogické pracovníky v oblasti speciálních vzdělávacích potřeb a rizika vzniku speciálně vzdělávacích potřeb.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Speciálně pedagogické přístupy při řešení multikulturní problematiky ve školním prostředí.</w:t>
      </w:r>
    </w:p>
    <w:p w:rsidR="007F1A4C" w:rsidRPr="007F1A4C" w:rsidRDefault="007F1A4C" w:rsidP="007F1A4C">
      <w:pPr>
        <w:pStyle w:val="l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Konzultace s pracovníky školských a dalších poradenských zařízení.</w:t>
      </w:r>
    </w:p>
    <w:p w:rsidR="007F1A4C" w:rsidRPr="007F1A4C" w:rsidRDefault="007F1A4C" w:rsidP="007F1A4C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7F1A4C">
        <w:rPr>
          <w:rFonts w:asciiTheme="minorHAnsi" w:hAnsiTheme="minorHAnsi" w:cstheme="minorHAnsi"/>
          <w:b/>
          <w:color w:val="000000"/>
        </w:rPr>
        <w:t>Metodické, koordinační a vzdělávací činnosti</w:t>
      </w:r>
    </w:p>
    <w:p w:rsidR="007F1A4C" w:rsidRPr="007F1A4C" w:rsidRDefault="007F1A4C" w:rsidP="007F1A4C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Příprava a průběžná úprava podmínek pro vzdělávání žáků se speciálními vzdělávacími potřebami ve škole - koordinace speciálně pedagogických poradenských služeb na škole.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Metodická pomoc třídním učitelů při vzdělávání žáků se speciálními vzdělávacími potřebami nebo rizikem vzniku speciálních vzdělávacích potřeb.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Metodické činnosti pro další pedagogické pracovníky školy - specifika výuky a možnosti žáků dle druhu a stupně speciálních vzdělávacích potřeb, návrhy metod a forem práce se žáky - jejich zavádění do výuky, instruktáže využívání speciálních pomůcek a didaktických materiálů.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Pracovní semináře pro pedagogické pracovníky v oblasti speciálních vzdělávacích potřeb a rizika jejich vzniku.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Kooperace s pedagogickými pracovníky školy zajišťujícími poradenské služby.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Kooperace se školskými poradenskými zařízeními a s dalšími institucemi a odbornými pracovníky ve prospěch žáka se speciálními vzdělávacími potřebami nebo s rizikem vzniku speciálních vzdělávacích potřeb.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Participace na vytváření školních vzdělávacích programů, individuálních vzdělávacích plánů, plánů pedagogické podpory s cílem rozšíření služeb a zkvalitnění péče o skupiny žáků se speciálními vzdělávacími potřebami nebo rizikem vzniku speciálních vzdělávacích potřeb.</w:t>
      </w:r>
      <w:bookmarkStart w:id="0" w:name="_GoBack"/>
      <w:bookmarkEnd w:id="0"/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Koordinace a metodické vedení asistentů pedagoga ve škole.</w:t>
      </w:r>
    </w:p>
    <w:p w:rsidR="007F1A4C" w:rsidRPr="007F1A4C" w:rsidRDefault="007F1A4C" w:rsidP="007F1A4C">
      <w:pPr>
        <w:pStyle w:val="l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F1A4C">
        <w:rPr>
          <w:rFonts w:asciiTheme="minorHAnsi" w:hAnsiTheme="minorHAnsi" w:cstheme="minorHAnsi"/>
          <w:color w:val="000000"/>
        </w:rPr>
        <w:t>Besedy a osvěta zejména zákonným zástupcům.</w:t>
      </w:r>
    </w:p>
    <w:p w:rsidR="00507B11" w:rsidRDefault="00524437"/>
    <w:sectPr w:rsidR="0050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A68"/>
    <w:multiLevelType w:val="hybridMultilevel"/>
    <w:tmpl w:val="635AE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61D"/>
    <w:multiLevelType w:val="hybridMultilevel"/>
    <w:tmpl w:val="AC22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1F87"/>
    <w:multiLevelType w:val="hybridMultilevel"/>
    <w:tmpl w:val="4F70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47F3C"/>
    <w:multiLevelType w:val="hybridMultilevel"/>
    <w:tmpl w:val="B9F0C340"/>
    <w:lvl w:ilvl="0" w:tplc="254A1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5A5F"/>
    <w:multiLevelType w:val="hybridMultilevel"/>
    <w:tmpl w:val="5FFC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234"/>
    <w:multiLevelType w:val="hybridMultilevel"/>
    <w:tmpl w:val="C59810D4"/>
    <w:lvl w:ilvl="0" w:tplc="C6CE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9119C"/>
    <w:multiLevelType w:val="hybridMultilevel"/>
    <w:tmpl w:val="5D68F5BE"/>
    <w:lvl w:ilvl="0" w:tplc="C6CE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A3A"/>
    <w:multiLevelType w:val="hybridMultilevel"/>
    <w:tmpl w:val="25DE3DDE"/>
    <w:lvl w:ilvl="0" w:tplc="C6CE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0AA7"/>
    <w:multiLevelType w:val="hybridMultilevel"/>
    <w:tmpl w:val="E9A87340"/>
    <w:lvl w:ilvl="0" w:tplc="C6CE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23CF"/>
    <w:multiLevelType w:val="hybridMultilevel"/>
    <w:tmpl w:val="D86C3BDC"/>
    <w:lvl w:ilvl="0" w:tplc="C6CE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56E4"/>
    <w:multiLevelType w:val="hybridMultilevel"/>
    <w:tmpl w:val="6B0A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C"/>
    <w:rsid w:val="000D5CC3"/>
    <w:rsid w:val="00524437"/>
    <w:rsid w:val="007F1A4C"/>
    <w:rsid w:val="008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DF78-D418-4324-B6FC-96E0753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7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7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F1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Šimečková</dc:creator>
  <cp:keywords/>
  <dc:description/>
  <cp:lastModifiedBy>Eva Šimečková</cp:lastModifiedBy>
  <cp:revision>1</cp:revision>
  <dcterms:created xsi:type="dcterms:W3CDTF">2022-04-27T11:52:00Z</dcterms:created>
  <dcterms:modified xsi:type="dcterms:W3CDTF">2022-04-27T12:21:00Z</dcterms:modified>
</cp:coreProperties>
</file>